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0C1B" w14:textId="0CFD753C" w:rsidR="00FA1693" w:rsidRDefault="00FA1693" w:rsidP="00FA1693">
      <w:pPr>
        <w:spacing w:after="0"/>
        <w:jc w:val="center"/>
        <w:rPr>
          <w:rFonts w:ascii="Cambria" w:hAnsi="Cambria"/>
          <w:b/>
        </w:rPr>
      </w:pPr>
      <w:r w:rsidRPr="00A22D51">
        <w:rPr>
          <w:rFonts w:ascii="Cambria" w:hAnsi="Cambria"/>
          <w:b/>
        </w:rPr>
        <w:t>HARMONOGRAM SUBSTYDIOWANEGO ZATRUDNIENIA</w:t>
      </w:r>
    </w:p>
    <w:p w14:paraId="72873CC3" w14:textId="3EF49D55" w:rsidR="00FA1693" w:rsidRDefault="00FA1693" w:rsidP="00FA1693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 projekcie „Nowy Zawód – Nowe Możliwości”</w:t>
      </w:r>
    </w:p>
    <w:p w14:paraId="4944A749" w14:textId="77777777" w:rsidR="0060496B" w:rsidRPr="00A22D51" w:rsidRDefault="0060496B" w:rsidP="00FA1693">
      <w:pPr>
        <w:spacing w:after="0"/>
        <w:jc w:val="center"/>
        <w:rPr>
          <w:rFonts w:ascii="Cambria" w:hAnsi="Cambria"/>
          <w:b/>
        </w:rPr>
      </w:pPr>
    </w:p>
    <w:tbl>
      <w:tblPr>
        <w:tblW w:w="96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81"/>
        <w:gridCol w:w="2976"/>
        <w:gridCol w:w="2410"/>
        <w:gridCol w:w="1870"/>
      </w:tblGrid>
      <w:tr w:rsidR="00FA1693" w:rsidRPr="00A22D51" w14:paraId="1F48C867" w14:textId="77777777" w:rsidTr="009030C2">
        <w:trPr>
          <w:trHeight w:val="714"/>
        </w:trPr>
        <w:tc>
          <w:tcPr>
            <w:tcW w:w="1530" w:type="dxa"/>
            <w:shd w:val="clear" w:color="auto" w:fill="D9D9D9"/>
            <w:vAlign w:val="center"/>
          </w:tcPr>
          <w:p w14:paraId="029350F0" w14:textId="0FAF1335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22D51">
              <w:rPr>
                <w:rFonts w:ascii="Cambria" w:hAnsi="Cambria" w:cs="Arial"/>
                <w:b/>
                <w:sz w:val="16"/>
                <w:szCs w:val="16"/>
              </w:rPr>
              <w:t>Data zawarcia umowy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i okres trwania zatrudnienia </w:t>
            </w:r>
          </w:p>
        </w:tc>
        <w:tc>
          <w:tcPr>
            <w:tcW w:w="881" w:type="dxa"/>
            <w:shd w:val="clear" w:color="auto" w:fill="D9D9D9"/>
            <w:vAlign w:val="center"/>
          </w:tcPr>
          <w:p w14:paraId="6894B4AB" w14:textId="77777777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22D51">
              <w:rPr>
                <w:rFonts w:ascii="Cambria" w:hAnsi="Cambria" w:cs="Arial"/>
                <w:b/>
                <w:sz w:val="16"/>
                <w:szCs w:val="16"/>
              </w:rPr>
              <w:t>Liczba uczestników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2BE3E7C8" w14:textId="77777777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22D51">
              <w:rPr>
                <w:rFonts w:ascii="Cambria" w:hAnsi="Cambria" w:cs="Arial"/>
                <w:b/>
                <w:sz w:val="16"/>
                <w:szCs w:val="16"/>
              </w:rPr>
              <w:t>Nazwa i adres przedsiębiorstwa / Miejsce odbywania zatrudnienia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13F9E19" w14:textId="77777777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22D51">
              <w:rPr>
                <w:rFonts w:ascii="Cambria" w:hAnsi="Cambria" w:cs="Arial"/>
                <w:b/>
                <w:sz w:val="16"/>
                <w:szCs w:val="16"/>
              </w:rPr>
              <w:t>Okres zatrudnienia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60A118FF" w14:textId="77777777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A22D51">
              <w:rPr>
                <w:rFonts w:ascii="Cambria" w:hAnsi="Cambria" w:cs="Arial"/>
                <w:b/>
                <w:sz w:val="16"/>
                <w:szCs w:val="16"/>
              </w:rPr>
              <w:t>Godziny pracy</w:t>
            </w:r>
          </w:p>
        </w:tc>
      </w:tr>
      <w:tr w:rsidR="00FA1693" w:rsidRPr="00A22D51" w14:paraId="2A92DBC6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5F9DF9C6" w14:textId="77777777" w:rsidR="00FA1693" w:rsidRDefault="00FA1693" w:rsidP="002F3A1C">
            <w:pPr>
              <w:spacing w:after="0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09.09.2019 r.</w:t>
            </w:r>
          </w:p>
          <w:p w14:paraId="28BB9CC6" w14:textId="1869C499" w:rsidR="00FA1693" w:rsidRPr="00A22D51" w:rsidRDefault="00FA1693" w:rsidP="002F3A1C">
            <w:pPr>
              <w:spacing w:after="0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407A25C8" w14:textId="77777777" w:rsidR="00FA1693" w:rsidRPr="00A22D51" w:rsidRDefault="00FA1693" w:rsidP="00AE7C58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22D51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290838EF" w14:textId="09FB92B8" w:rsidR="00FA1693" w:rsidRPr="00A22D51" w:rsidRDefault="00FA1693" w:rsidP="00AE7C58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A22D51">
              <w:rPr>
                <w:rFonts w:ascii="Cambria" w:hAnsi="Cambria" w:cs="Arial"/>
                <w:color w:val="000000"/>
                <w:sz w:val="16"/>
                <w:szCs w:val="16"/>
              </w:rPr>
              <w:t>BISTRO na zakręcie Michał Nitkiewicz, Ślepie 9, 19-400 Olecko</w:t>
            </w:r>
          </w:p>
        </w:tc>
        <w:tc>
          <w:tcPr>
            <w:tcW w:w="2410" w:type="dxa"/>
            <w:vAlign w:val="center"/>
          </w:tcPr>
          <w:p w14:paraId="5CB6987D" w14:textId="69D27A74" w:rsidR="00FA1693" w:rsidRPr="00A22D51" w:rsidRDefault="00FA1693" w:rsidP="0060496B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09.09.2019 r.- 08.09.20</w:t>
            </w:r>
            <w:r w:rsidR="002F3A1C">
              <w:rPr>
                <w:rFonts w:ascii="Cambria" w:hAnsi="Cambria" w:cs="Arial"/>
                <w:color w:val="000000"/>
                <w:sz w:val="16"/>
                <w:szCs w:val="16"/>
              </w:rPr>
              <w:t>20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1870" w:type="dxa"/>
            <w:vAlign w:val="center"/>
          </w:tcPr>
          <w:p w14:paraId="6404E35A" w14:textId="45C1495A" w:rsidR="00FA1693" w:rsidRPr="00A22D51" w:rsidRDefault="00FA1693" w:rsidP="00AE7C58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10-18*</w:t>
            </w:r>
            <w:r w:rsidRPr="00A22D51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</w:tc>
      </w:tr>
      <w:tr w:rsidR="00FA1693" w:rsidRPr="00A22D51" w14:paraId="7D4F585C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26FD441D" w14:textId="77777777" w:rsidR="00FA1693" w:rsidRDefault="002F3A1C" w:rsidP="005A6050">
            <w:pPr>
              <w:spacing w:after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10.09.2019 r.</w:t>
            </w:r>
          </w:p>
          <w:p w14:paraId="034FA9AC" w14:textId="17A0AE59" w:rsidR="005A6050" w:rsidRPr="00A22D51" w:rsidRDefault="005A6050" w:rsidP="005A6050">
            <w:pPr>
              <w:spacing w:after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5A6050">
              <w:rPr>
                <w:rFonts w:ascii="Cambria" w:hAnsi="Cambria" w:cs="Arial"/>
                <w:color w:val="000000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222CCDCE" w14:textId="118A6892" w:rsidR="00FA1693" w:rsidRPr="00A22D51" w:rsidRDefault="002F3A1C" w:rsidP="00AE7C58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49AF3462" w14:textId="77777777" w:rsidR="005A6050" w:rsidRDefault="002F3A1C" w:rsidP="005A6050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Skyflar</w:t>
            </w:r>
            <w:proofErr w:type="spellEnd"/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z o.o., ul. Satry Rynek 5/1,</w:t>
            </w:r>
          </w:p>
          <w:p w14:paraId="2BE012A9" w14:textId="61795DB4" w:rsidR="00FA1693" w:rsidRPr="00A22D51" w:rsidRDefault="002F3A1C" w:rsidP="005A6050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19-300 Ełk</w:t>
            </w:r>
          </w:p>
        </w:tc>
        <w:tc>
          <w:tcPr>
            <w:tcW w:w="2410" w:type="dxa"/>
            <w:vAlign w:val="center"/>
          </w:tcPr>
          <w:p w14:paraId="6C2E8044" w14:textId="0A04FFB5" w:rsidR="00FA1693" w:rsidRPr="00A22D51" w:rsidRDefault="009030C2" w:rsidP="00AE7C58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10.09.2019 r. – 31.10.2020 r.</w:t>
            </w:r>
          </w:p>
        </w:tc>
        <w:tc>
          <w:tcPr>
            <w:tcW w:w="1870" w:type="dxa"/>
            <w:vAlign w:val="center"/>
          </w:tcPr>
          <w:p w14:paraId="2E7FF10D" w14:textId="1632BB58" w:rsidR="00FA1693" w:rsidRPr="00A22D51" w:rsidRDefault="005A6050" w:rsidP="00AE7C58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8-16</w:t>
            </w:r>
          </w:p>
        </w:tc>
      </w:tr>
      <w:tr w:rsidR="00EC0867" w:rsidRPr="00A22D51" w14:paraId="798F60C6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4832418E" w14:textId="77777777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26.09.2019 r. </w:t>
            </w:r>
          </w:p>
          <w:p w14:paraId="5099D7E2" w14:textId="4B09B476" w:rsidR="00EC0867" w:rsidRDefault="00EC0867" w:rsidP="00EC0867">
            <w:pPr>
              <w:spacing w:after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38FBE1A1" w14:textId="4E5CDE78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320B9FE0" w14:textId="5BCF85FF" w:rsidR="00EC0867" w:rsidRDefault="00EC0867" w:rsidP="00EC0867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FHU MADEX, ul. Letnia 15, 19-400 Olecko</w:t>
            </w:r>
          </w:p>
        </w:tc>
        <w:tc>
          <w:tcPr>
            <w:tcW w:w="2410" w:type="dxa"/>
            <w:vAlign w:val="center"/>
          </w:tcPr>
          <w:p w14:paraId="03012BAC" w14:textId="435470C3" w:rsidR="00EC0867" w:rsidRDefault="00EC0867" w:rsidP="00EC086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26.09.2019 r.- 25.09.2020 r.</w:t>
            </w:r>
          </w:p>
        </w:tc>
        <w:tc>
          <w:tcPr>
            <w:tcW w:w="1870" w:type="dxa"/>
            <w:vAlign w:val="center"/>
          </w:tcPr>
          <w:p w14:paraId="5EF50A0C" w14:textId="1976BC9D" w:rsidR="00EC0867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8-16*</w:t>
            </w:r>
          </w:p>
        </w:tc>
      </w:tr>
      <w:tr w:rsidR="00EC0867" w:rsidRPr="00A22D51" w14:paraId="689D223A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75968326" w14:textId="77777777" w:rsidR="00EC0867" w:rsidRPr="005A6050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A6050">
              <w:rPr>
                <w:rFonts w:ascii="Cambria" w:hAnsi="Cambria" w:cs="Arial"/>
                <w:sz w:val="16"/>
                <w:szCs w:val="16"/>
              </w:rPr>
              <w:t>01.10.2019 r.</w:t>
            </w:r>
          </w:p>
          <w:p w14:paraId="23A337E9" w14:textId="2A3241D1" w:rsidR="00EC0867" w:rsidRPr="00A22D51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5A6050"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47A4BB23" w14:textId="08490E29" w:rsidR="00EC0867" w:rsidRPr="00A22D51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15AC1139" w14:textId="10502CE7" w:rsidR="00EC0867" w:rsidRPr="00A22D51" w:rsidRDefault="00EC0867" w:rsidP="00EC086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GÓRNIK Supiński Janusz, u. Ełcka 4A, 19-335 Ełk</w:t>
            </w:r>
          </w:p>
        </w:tc>
        <w:tc>
          <w:tcPr>
            <w:tcW w:w="2410" w:type="dxa"/>
            <w:vAlign w:val="center"/>
          </w:tcPr>
          <w:p w14:paraId="55E7AD43" w14:textId="6293FEFD" w:rsidR="00EC0867" w:rsidRPr="00A22D51" w:rsidRDefault="00EC0867" w:rsidP="00EC086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5A6050">
              <w:rPr>
                <w:rFonts w:ascii="Cambria" w:hAnsi="Cambria" w:cs="Arial"/>
                <w:color w:val="000000"/>
                <w:sz w:val="16"/>
                <w:szCs w:val="16"/>
              </w:rPr>
              <w:t>01.10.2019 r.-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</w:t>
            </w:r>
            <w:r w:rsidRPr="005A6050">
              <w:rPr>
                <w:rFonts w:ascii="Cambria" w:hAnsi="Cambria" w:cs="Arial"/>
                <w:color w:val="000000"/>
                <w:sz w:val="16"/>
                <w:szCs w:val="16"/>
              </w:rPr>
              <w:t>30.09.2020</w:t>
            </w: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r w:rsidRPr="005A6050">
              <w:rPr>
                <w:rFonts w:ascii="Cambria" w:hAnsi="Cambria" w:cs="Arial"/>
                <w:color w:val="000000"/>
                <w:sz w:val="16"/>
                <w:szCs w:val="16"/>
              </w:rPr>
              <w:t>r.</w:t>
            </w:r>
          </w:p>
        </w:tc>
        <w:tc>
          <w:tcPr>
            <w:tcW w:w="1870" w:type="dxa"/>
            <w:vAlign w:val="center"/>
          </w:tcPr>
          <w:p w14:paraId="33EEBB88" w14:textId="5BFE39D7" w:rsidR="00EC0867" w:rsidRPr="00A22D51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8-16</w:t>
            </w:r>
          </w:p>
        </w:tc>
      </w:tr>
      <w:tr w:rsidR="00EC0867" w:rsidRPr="00A22D51" w14:paraId="464491DE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4D188CFB" w14:textId="77777777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01.10.2019 r.</w:t>
            </w:r>
          </w:p>
          <w:p w14:paraId="0F47C14A" w14:textId="53E6B9FA" w:rsidR="00EC0867" w:rsidRPr="00A22D51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F3A1C"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4ECEE064" w14:textId="3180CB0C" w:rsidR="00EC0867" w:rsidRPr="00A22D51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2FA2C1F6" w14:textId="77777777" w:rsidR="00EC0867" w:rsidRDefault="00EC0867" w:rsidP="00EC0867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PHU Ewa </w:t>
            </w:r>
            <w:proofErr w:type="spellStart"/>
            <w:r>
              <w:rPr>
                <w:rFonts w:ascii="Cambria" w:hAnsi="Cambria" w:cs="Arial"/>
                <w:color w:val="000000"/>
                <w:sz w:val="16"/>
                <w:szCs w:val="16"/>
              </w:rPr>
              <w:t>Łostowska</w:t>
            </w:r>
            <w:proofErr w:type="spellEnd"/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, Regiel 38 A,</w:t>
            </w:r>
          </w:p>
          <w:p w14:paraId="7183321E" w14:textId="42ACFD36" w:rsidR="00EC0867" w:rsidRPr="00A22D51" w:rsidRDefault="00EC0867" w:rsidP="00EC0867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19-300 Ełk</w:t>
            </w:r>
          </w:p>
        </w:tc>
        <w:tc>
          <w:tcPr>
            <w:tcW w:w="2410" w:type="dxa"/>
            <w:vAlign w:val="center"/>
          </w:tcPr>
          <w:p w14:paraId="0766F77F" w14:textId="62AA2B17" w:rsidR="00EC0867" w:rsidRPr="00A22D51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01.10.2019 r.- 30.09.2020 r.</w:t>
            </w:r>
          </w:p>
        </w:tc>
        <w:tc>
          <w:tcPr>
            <w:tcW w:w="1870" w:type="dxa"/>
            <w:vAlign w:val="center"/>
          </w:tcPr>
          <w:p w14:paraId="7B0A48E1" w14:textId="77777777" w:rsidR="00EC0867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14:paraId="6E9757E5" w14:textId="7B2E895B" w:rsidR="00EC0867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7-15**</w:t>
            </w:r>
          </w:p>
          <w:p w14:paraId="143166E1" w14:textId="3E12B430" w:rsidR="00EC0867" w:rsidRPr="00A22D51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EC0867" w:rsidRPr="00A22D51" w14:paraId="79D8E2E7" w14:textId="77777777" w:rsidTr="009030C2">
        <w:trPr>
          <w:trHeight w:val="476"/>
        </w:trPr>
        <w:tc>
          <w:tcPr>
            <w:tcW w:w="1530" w:type="dxa"/>
            <w:vAlign w:val="center"/>
          </w:tcPr>
          <w:p w14:paraId="5932ED40" w14:textId="77777777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01.10.2019 r.</w:t>
            </w:r>
          </w:p>
          <w:p w14:paraId="504611E3" w14:textId="6DFA3ECF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(12 miesięcy)</w:t>
            </w:r>
          </w:p>
        </w:tc>
        <w:tc>
          <w:tcPr>
            <w:tcW w:w="881" w:type="dxa"/>
            <w:vAlign w:val="center"/>
          </w:tcPr>
          <w:p w14:paraId="2B2904B6" w14:textId="344888DB" w:rsidR="00EC0867" w:rsidRDefault="00EC0867" w:rsidP="00EC0867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5FA68C63" w14:textId="39A37577" w:rsidR="00EC0867" w:rsidRDefault="00EC0867" w:rsidP="00EC0867">
            <w:pPr>
              <w:spacing w:after="0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KOZIOŁ&amp;KOZIOŁ Grzegorz Kozioł, ul. Partyzantów 16 B, 19-500 Gołdap</w:t>
            </w:r>
          </w:p>
        </w:tc>
        <w:tc>
          <w:tcPr>
            <w:tcW w:w="2410" w:type="dxa"/>
            <w:vAlign w:val="center"/>
          </w:tcPr>
          <w:p w14:paraId="13649CBE" w14:textId="3091C088" w:rsidR="00EC0867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01.10.2019 r.- 30.09.2020 r.</w:t>
            </w:r>
          </w:p>
        </w:tc>
        <w:tc>
          <w:tcPr>
            <w:tcW w:w="1870" w:type="dxa"/>
            <w:vAlign w:val="center"/>
          </w:tcPr>
          <w:p w14:paraId="15DDD248" w14:textId="34A8E3A7" w:rsidR="00EC0867" w:rsidRDefault="00EC0867" w:rsidP="00EC086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9-17</w:t>
            </w:r>
          </w:p>
        </w:tc>
      </w:tr>
    </w:tbl>
    <w:p w14:paraId="397FBA43" w14:textId="6844F594" w:rsidR="00FA1693" w:rsidRDefault="00FA1693" w:rsidP="002F3A1C">
      <w:pPr>
        <w:spacing w:after="0"/>
        <w:rPr>
          <w:rFonts w:ascii="Cambria" w:hAnsi="Cambria"/>
          <w:i/>
          <w:iCs/>
          <w:sz w:val="16"/>
          <w:szCs w:val="16"/>
        </w:rPr>
      </w:pPr>
      <w:r w:rsidRPr="00BA6B45">
        <w:rPr>
          <w:rFonts w:ascii="Cambria" w:hAnsi="Cambria"/>
          <w:i/>
          <w:iCs/>
          <w:sz w:val="18"/>
          <w:szCs w:val="18"/>
        </w:rPr>
        <w:t>*</w:t>
      </w:r>
      <w:r w:rsidRPr="00B64661">
        <w:rPr>
          <w:rFonts w:ascii="Cambria" w:hAnsi="Cambria"/>
          <w:i/>
          <w:iCs/>
          <w:sz w:val="16"/>
          <w:szCs w:val="16"/>
        </w:rPr>
        <w:t>Rzeczywiste godziny pracy poszczególnych osób mogą różnić się od tych podanych w harmonogramie wynika to ze specyfiki pracy w branży hotelarskiej i gastronomicznej</w:t>
      </w:r>
      <w:r w:rsidR="002F3A1C">
        <w:rPr>
          <w:rFonts w:ascii="Cambria" w:hAnsi="Cambria"/>
          <w:i/>
          <w:iCs/>
          <w:sz w:val="16"/>
          <w:szCs w:val="16"/>
        </w:rPr>
        <w:t>,</w:t>
      </w:r>
    </w:p>
    <w:p w14:paraId="388E1ABD" w14:textId="7FEAD460" w:rsidR="002F3A1C" w:rsidRPr="00BA6B45" w:rsidRDefault="002F3A1C" w:rsidP="002F3A1C">
      <w:pPr>
        <w:spacing w:after="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6"/>
          <w:szCs w:val="16"/>
        </w:rPr>
        <w:t>** Osoba zatrudniona na stanowisku mobilnego mechanika samochodowego zasadniczo w godz. 7-15, z możliwością dojazdu do klienta w terenie (elastyczne godziny pracy zakres godzin 6-22)</w:t>
      </w:r>
    </w:p>
    <w:p w14:paraId="74196325" w14:textId="77777777" w:rsidR="00FA1693" w:rsidRPr="00A22D51" w:rsidRDefault="00FA1693" w:rsidP="00FA1693">
      <w:pPr>
        <w:rPr>
          <w:rFonts w:ascii="Cambria" w:hAnsi="Cambria"/>
        </w:rPr>
      </w:pPr>
    </w:p>
    <w:p w14:paraId="1A4CF1A7" w14:textId="77777777" w:rsidR="006810B8" w:rsidRPr="006810B8" w:rsidRDefault="006810B8" w:rsidP="006810B8">
      <w:bookmarkStart w:id="0" w:name="_GoBack"/>
      <w:bookmarkEnd w:id="0"/>
    </w:p>
    <w:p w14:paraId="14DF64E5" w14:textId="77777777" w:rsidR="006810B8" w:rsidRPr="006810B8" w:rsidRDefault="006810B8" w:rsidP="006810B8"/>
    <w:p w14:paraId="592E54C5" w14:textId="77777777" w:rsidR="006810B8" w:rsidRPr="006810B8" w:rsidRDefault="006810B8" w:rsidP="006810B8"/>
    <w:p w14:paraId="6176F084" w14:textId="77777777" w:rsidR="006810B8" w:rsidRPr="006810B8" w:rsidRDefault="006810B8" w:rsidP="006810B8"/>
    <w:p w14:paraId="2AF5E7D3" w14:textId="77777777" w:rsidR="006810B8" w:rsidRPr="006810B8" w:rsidRDefault="006810B8" w:rsidP="006810B8"/>
    <w:p w14:paraId="36CB4466" w14:textId="77777777" w:rsidR="006810B8" w:rsidRPr="006810B8" w:rsidRDefault="006810B8" w:rsidP="006810B8"/>
    <w:p w14:paraId="2F0BC01E" w14:textId="77777777" w:rsidR="006810B8" w:rsidRPr="006810B8" w:rsidRDefault="006810B8" w:rsidP="006810B8"/>
    <w:p w14:paraId="70D6082D" w14:textId="77777777" w:rsidR="006810B8" w:rsidRPr="006810B8" w:rsidRDefault="006810B8" w:rsidP="006810B8"/>
    <w:p w14:paraId="5E0498E9" w14:textId="77777777" w:rsidR="006810B8" w:rsidRPr="006810B8" w:rsidRDefault="006810B8" w:rsidP="006810B8"/>
    <w:p w14:paraId="716B1881" w14:textId="77777777" w:rsidR="006810B8" w:rsidRPr="006810B8" w:rsidRDefault="006810B8" w:rsidP="006810B8"/>
    <w:p w14:paraId="3498025A" w14:textId="77777777" w:rsidR="006810B8" w:rsidRPr="006810B8" w:rsidRDefault="006810B8" w:rsidP="006810B8"/>
    <w:p w14:paraId="469F0957" w14:textId="77777777" w:rsidR="006810B8" w:rsidRDefault="006810B8" w:rsidP="006810B8"/>
    <w:p w14:paraId="5E3635DB" w14:textId="77777777" w:rsidR="006810B8" w:rsidRPr="006810B8" w:rsidRDefault="006810B8" w:rsidP="006810B8"/>
    <w:sectPr w:rsidR="006810B8" w:rsidRPr="00681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EACA" w14:textId="77777777" w:rsidR="00445829" w:rsidRDefault="00445829" w:rsidP="006810B8">
      <w:pPr>
        <w:spacing w:after="0" w:line="240" w:lineRule="auto"/>
      </w:pPr>
      <w:r>
        <w:separator/>
      </w:r>
    </w:p>
  </w:endnote>
  <w:endnote w:type="continuationSeparator" w:id="0">
    <w:p w14:paraId="3981D1D4" w14:textId="77777777" w:rsidR="00445829" w:rsidRDefault="00445829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15B3" w14:textId="77777777" w:rsidR="006810B8" w:rsidRDefault="006810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91BD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Look w:val="04A0" w:firstRow="1" w:lastRow="0" w:firstColumn="1" w:lastColumn="0" w:noHBand="0" w:noVBand="1"/>
    </w:tblPr>
    <w:tblGrid>
      <w:gridCol w:w="3544"/>
      <w:gridCol w:w="6662"/>
    </w:tblGrid>
    <w:tr w:rsidR="006810B8" w14:paraId="115463DF" w14:textId="77777777" w:rsidTr="006810B8">
      <w:tc>
        <w:tcPr>
          <w:tcW w:w="3544" w:type="dxa"/>
        </w:tcPr>
        <w:p w14:paraId="153FE664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4A6A40E1" wp14:editId="6947D519">
                <wp:extent cx="1627505" cy="5791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4F763F01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065BD771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0C64C7DF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6D881BC7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A3AC" w14:textId="77777777" w:rsidR="006810B8" w:rsidRDefault="00681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D667C" w14:textId="77777777" w:rsidR="00445829" w:rsidRDefault="00445829" w:rsidP="006810B8">
      <w:pPr>
        <w:spacing w:after="0" w:line="240" w:lineRule="auto"/>
      </w:pPr>
      <w:r>
        <w:separator/>
      </w:r>
    </w:p>
  </w:footnote>
  <w:footnote w:type="continuationSeparator" w:id="0">
    <w:p w14:paraId="427566FB" w14:textId="77777777" w:rsidR="00445829" w:rsidRDefault="00445829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BC60" w14:textId="77777777" w:rsidR="006810B8" w:rsidRDefault="006810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60E8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3F0EB12E" wp14:editId="31B01033">
          <wp:extent cx="576199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73FB" w14:textId="77777777" w:rsidR="006810B8" w:rsidRDefault="00681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2F3A1C"/>
    <w:rsid w:val="00445829"/>
    <w:rsid w:val="00576605"/>
    <w:rsid w:val="005A6050"/>
    <w:rsid w:val="0060496B"/>
    <w:rsid w:val="006810B8"/>
    <w:rsid w:val="007D5C0D"/>
    <w:rsid w:val="009030C2"/>
    <w:rsid w:val="00B23455"/>
    <w:rsid w:val="00EC0867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BCEF1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1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2019-10-03T11:19:00Z</cp:lastPrinted>
  <dcterms:created xsi:type="dcterms:W3CDTF">2019-10-03T11:58:00Z</dcterms:created>
  <dcterms:modified xsi:type="dcterms:W3CDTF">2019-10-03T11:58:00Z</dcterms:modified>
</cp:coreProperties>
</file>